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XSpec="center" w:tblpY="-131"/>
        <w:tblW w:w="11052" w:type="dxa"/>
        <w:tblLook w:val="04A0" w:firstRow="1" w:lastRow="0" w:firstColumn="1" w:lastColumn="0" w:noHBand="0" w:noVBand="1"/>
      </w:tblPr>
      <w:tblGrid>
        <w:gridCol w:w="2547"/>
        <w:gridCol w:w="8505"/>
      </w:tblGrid>
      <w:tr w:rsidR="00ED66D5" w:rsidRPr="00ED66D5" w14:paraId="79EE74C8" w14:textId="77777777" w:rsidTr="005F24D6">
        <w:tc>
          <w:tcPr>
            <w:tcW w:w="2547" w:type="dxa"/>
          </w:tcPr>
          <w:p w14:paraId="77AA4B86" w14:textId="77777777" w:rsidR="00ED66D5" w:rsidRPr="00ED66D5" w:rsidRDefault="00ED66D5" w:rsidP="00ED66D5">
            <w:pPr>
              <w:ind w:right="-613"/>
              <w:rPr>
                <w:rFonts w:ascii="TH SarabunPSK" w:eastAsia="Calibri" w:hAnsi="TH SarabunPSK" w:cs="TH SarabunPSK"/>
                <w:sz w:val="32"/>
                <w:szCs w:val="52"/>
              </w:rPr>
            </w:pPr>
            <w:r w:rsidRPr="00ED66D5">
              <w:rPr>
                <w:rFonts w:ascii="Angsana New" w:eastAsia="Calibri" w:hAnsi="Angsana New" w:cs="Angsana New"/>
                <w:b/>
                <w:bCs/>
                <w:noProof/>
                <w:szCs w:val="32"/>
              </w:rPr>
              <w:drawing>
                <wp:anchor distT="0" distB="0" distL="114300" distR="114300" simplePos="0" relativeHeight="251659264" behindDoc="0" locked="0" layoutInCell="0" allowOverlap="1" wp14:anchorId="4C03034F" wp14:editId="2AA2C1D8">
                  <wp:simplePos x="0" y="0"/>
                  <wp:positionH relativeFrom="column">
                    <wp:posOffset>82077</wp:posOffset>
                  </wp:positionH>
                  <wp:positionV relativeFrom="paragraph">
                    <wp:posOffset>166370</wp:posOffset>
                  </wp:positionV>
                  <wp:extent cx="1282065" cy="1265555"/>
                  <wp:effectExtent l="0" t="0" r="0" b="0"/>
                  <wp:wrapNone/>
                  <wp:docPr id="6" name="Picture 3" descr="DOV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V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26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5" w:type="dxa"/>
          </w:tcPr>
          <w:p w14:paraId="5B2048A4" w14:textId="77777777" w:rsidR="00ED66D5" w:rsidRPr="00ED66D5" w:rsidRDefault="00ED66D5" w:rsidP="00ED66D5">
            <w:pPr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ED66D5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เกณฑ์</w:t>
            </w:r>
            <w:r w:rsidRPr="00ED66D5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ED66D5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กติกา</w:t>
            </w:r>
            <w:r w:rsidRPr="00ED66D5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ED66D5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แข่งขัน</w:t>
            </w:r>
          </w:p>
          <w:p w14:paraId="008FAA40" w14:textId="77777777" w:rsidR="00ED66D5" w:rsidRPr="00ED66D5" w:rsidRDefault="00ED66D5" w:rsidP="00ED66D5">
            <w:pPr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66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ทักษะวิชาชีพ</w:t>
            </w:r>
            <w:r w:rsidRPr="00ED66D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D66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ประเภทวิชาอุตสาหกรรม</w:t>
            </w:r>
            <w:r w:rsidRPr="00ED66D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D66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  <w:r w:rsidRPr="00ED66D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ช่างกลโรงงาน </w:t>
            </w:r>
            <w:r w:rsidRPr="00ED66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  <w:r w:rsidRPr="00ED66D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ช่างซ่อมบำรุง</w:t>
            </w:r>
            <w:r w:rsidRPr="00ED66D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D66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สาขาวิชาเขียนแบบเครื่องกล</w:t>
            </w:r>
          </w:p>
          <w:p w14:paraId="22831798" w14:textId="77777777" w:rsidR="00ED66D5" w:rsidRPr="00ED66D5" w:rsidRDefault="00ED66D5" w:rsidP="00ED66D5">
            <w:pPr>
              <w:ind w:right="34"/>
              <w:jc w:val="center"/>
              <w:rPr>
                <w:rFonts w:ascii="Calibri" w:eastAsia="Calibri" w:hAnsi="Calibri" w:cs="TH SarabunPSK"/>
                <w:b/>
                <w:bCs/>
                <w:szCs w:val="32"/>
              </w:rPr>
            </w:pPr>
            <w:r w:rsidRPr="00ED66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</w:t>
            </w:r>
            <w:r w:rsidRPr="00ED66D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D66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เขียนแบบเครื่องกลด้วยคอมพิวเตอร์</w:t>
            </w:r>
            <w:r w:rsidRPr="00ED66D5">
              <w:rPr>
                <w:rFonts w:ascii="Calibri" w:eastAsia="Calibri" w:hAnsi="Calibri" w:cs="TH SarabunPSK" w:hint="cs"/>
                <w:b/>
                <w:bCs/>
                <w:szCs w:val="32"/>
                <w:cs/>
              </w:rPr>
              <w:t xml:space="preserve">  </w:t>
            </w:r>
            <w:r w:rsidRPr="00ED66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ระดับประกาศนียบัตรวิชาชีพ</w:t>
            </w:r>
            <w:r w:rsidRPr="00ED66D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(</w:t>
            </w:r>
            <w:proofErr w:type="spellStart"/>
            <w:r w:rsidRPr="00ED66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ปว</w:t>
            </w:r>
            <w:r w:rsidRPr="00ED66D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proofErr w:type="spellEnd"/>
            <w:r w:rsidRPr="00ED66D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.)</w:t>
            </w:r>
          </w:p>
          <w:p w14:paraId="1A2CDA7E" w14:textId="702C7993" w:rsidR="00ED66D5" w:rsidRPr="00ED66D5" w:rsidRDefault="00ED66D5" w:rsidP="00ED66D5">
            <w:pPr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66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ระดับจังหวัด</w:t>
            </w:r>
            <w:r w:rsidRPr="00ED66D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D66D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(อศก.) </w:t>
            </w:r>
            <w:r w:rsidRPr="00ED66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  <w:r w:rsidRPr="00ED66D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256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  <w:p w14:paraId="45C6E28F" w14:textId="4C48C2C6" w:rsidR="00ED66D5" w:rsidRPr="00ED66D5" w:rsidRDefault="00ED66D5" w:rsidP="00ED66D5">
            <w:pPr>
              <w:jc w:val="center"/>
              <w:rPr>
                <w:rFonts w:ascii="Calibri" w:eastAsia="Calibri" w:hAnsi="Calibri" w:cs="TH SarabunPSK"/>
                <w:szCs w:val="40"/>
              </w:rPr>
            </w:pPr>
            <w:r w:rsidRPr="00ED66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พุธ</w:t>
            </w:r>
            <w:r w:rsidRPr="00ED66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  <w:r w:rsidRPr="00ED66D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D66D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พฤศจิกายน</w:t>
            </w:r>
            <w:r w:rsidRPr="00ED66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D66D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256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ED66D5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D66D5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จัดการแข่งขัน</w:t>
            </w:r>
            <w:r w:rsidRPr="00ED66D5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D66D5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ณ</w:t>
            </w:r>
            <w:r w:rsidRPr="00ED66D5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D66D5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วิทยาลัยเทคนิคกาญจนาภิเษก  มหานคร</w:t>
            </w:r>
          </w:p>
        </w:tc>
      </w:tr>
    </w:tbl>
    <w:p w14:paraId="2CC8748F" w14:textId="2A25EFB1" w:rsidR="006866E5" w:rsidRDefault="006866E5" w:rsidP="00ED66D5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39F8A7F8" w14:textId="77777777" w:rsidR="00ED66D5" w:rsidRPr="00ED66D5" w:rsidRDefault="00ED66D5" w:rsidP="00ED66D5">
      <w:pPr>
        <w:spacing w:after="0" w:line="240" w:lineRule="auto"/>
        <w:ind w:right="-613"/>
        <w:rPr>
          <w:rFonts w:ascii="TH SarabunPSK" w:eastAsia="Calibri" w:hAnsi="TH SarabunPSK" w:cs="TH SarabunPSK"/>
          <w:sz w:val="32"/>
          <w:szCs w:val="32"/>
        </w:rPr>
      </w:pPr>
      <w:r w:rsidRPr="00ED66D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สิ่งที่ผู้เข้าแข่งขันต้องเตรียม</w:t>
      </w:r>
      <w:r w:rsidRPr="00ED66D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3509AC8" w14:textId="548DDB40" w:rsidR="00ED66D5" w:rsidRPr="00ED66D5" w:rsidRDefault="00ED66D5" w:rsidP="00ED66D5">
      <w:pPr>
        <w:spacing w:after="0" w:line="240" w:lineRule="auto"/>
        <w:ind w:right="-613" w:firstLine="720"/>
        <w:rPr>
          <w:rFonts w:ascii="TH SarabunPSK" w:eastAsia="Calibri" w:hAnsi="TH SarabunPSK" w:cs="TH SarabunPSK"/>
          <w:sz w:val="32"/>
          <w:szCs w:val="32"/>
        </w:rPr>
      </w:pPr>
      <w:r w:rsidRPr="00ED66D5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ED66D5">
        <w:rPr>
          <w:rFonts w:ascii="TH SarabunPSK" w:eastAsia="Calibri" w:hAnsi="TH SarabunPSK" w:cs="TH SarabunPSK"/>
          <w:sz w:val="32"/>
          <w:szCs w:val="32"/>
          <w:cs/>
        </w:rPr>
        <w:t xml:space="preserve">เครื่องคอมพิวเตอร์ พร้อมลงโปรแกรมที่ใช้ในการแข่งขัน </w:t>
      </w:r>
      <w:r w:rsidRPr="00ED66D5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ED66D5">
        <w:rPr>
          <w:rFonts w:ascii="TH SarabunPSK" w:eastAsia="Calibri" w:hAnsi="TH SarabunPSK" w:cs="TH SarabunPSK"/>
          <w:sz w:val="32"/>
          <w:szCs w:val="32"/>
          <w:cs/>
        </w:rPr>
        <w:t>ชุด พร้อมเครื่องส</w:t>
      </w:r>
      <w:r w:rsidRPr="00ED66D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D66D5">
        <w:rPr>
          <w:rFonts w:ascii="TH SarabunPSK" w:eastAsia="Calibri" w:hAnsi="TH SarabunPSK" w:cs="TH SarabunPSK"/>
          <w:sz w:val="32"/>
          <w:szCs w:val="32"/>
          <w:cs/>
        </w:rPr>
        <w:t>รองไฟ</w:t>
      </w:r>
      <w:r w:rsidRPr="00ED66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37049">
        <w:rPr>
          <w:rFonts w:ascii="TH SarabunPSK" w:eastAsia="Calibri" w:hAnsi="TH SarabunPSK" w:cs="TH SarabunPSK" w:hint="cs"/>
          <w:sz w:val="32"/>
          <w:szCs w:val="32"/>
          <w:cs/>
        </w:rPr>
        <w:t>สาย</w:t>
      </w:r>
      <w:r w:rsidRPr="00ED66D5">
        <w:rPr>
          <w:rFonts w:ascii="TH SarabunPSK" w:eastAsia="Calibri" w:hAnsi="TH SarabunPSK" w:cs="TH SarabunPSK"/>
          <w:sz w:val="32"/>
          <w:szCs w:val="32"/>
          <w:cs/>
        </w:rPr>
        <w:t>ปลั๊ก</w:t>
      </w:r>
      <w:r w:rsidR="00A37049">
        <w:rPr>
          <w:rFonts w:ascii="TH SarabunPSK" w:eastAsia="Calibri" w:hAnsi="TH SarabunPSK" w:cs="TH SarabunPSK" w:hint="cs"/>
          <w:sz w:val="32"/>
          <w:szCs w:val="32"/>
          <w:cs/>
        </w:rPr>
        <w:t>พ่วง</w:t>
      </w:r>
      <w:r w:rsidRPr="00ED66D5">
        <w:rPr>
          <w:rFonts w:ascii="TH SarabunPSK" w:eastAsia="Calibri" w:hAnsi="TH SarabunPSK" w:cs="TH SarabunPSK"/>
          <w:sz w:val="32"/>
          <w:szCs w:val="32"/>
          <w:cs/>
        </w:rPr>
        <w:t>ไฟฟ้า</w:t>
      </w:r>
      <w:r w:rsidRPr="00ED66D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64E9B4A" w14:textId="77777777" w:rsidR="00ED66D5" w:rsidRPr="00ED66D5" w:rsidRDefault="00ED66D5" w:rsidP="00ED66D5">
      <w:pPr>
        <w:spacing w:after="0" w:line="240" w:lineRule="auto"/>
        <w:ind w:right="-613" w:firstLine="720"/>
        <w:rPr>
          <w:rFonts w:ascii="TH SarabunPSK" w:eastAsia="Calibri" w:hAnsi="TH SarabunPSK" w:cs="TH SarabunPSK"/>
          <w:sz w:val="32"/>
          <w:szCs w:val="32"/>
        </w:rPr>
      </w:pPr>
      <w:r w:rsidRPr="00ED66D5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ED66D5">
        <w:rPr>
          <w:rFonts w:ascii="TH SarabunPSK" w:eastAsia="Calibri" w:hAnsi="TH SarabunPSK" w:cs="TH SarabunPSK"/>
          <w:sz w:val="32"/>
          <w:szCs w:val="32"/>
          <w:cs/>
        </w:rPr>
        <w:t>หนังสือตารางงานโลหะ</w:t>
      </w:r>
      <w:r w:rsidRPr="00ED66D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0A814F0" w14:textId="2B3817BA" w:rsidR="00ED66D5" w:rsidRDefault="00ED66D5" w:rsidP="00ED66D5">
      <w:pPr>
        <w:spacing w:after="0" w:line="240" w:lineRule="auto"/>
        <w:ind w:right="-613" w:firstLine="720"/>
        <w:rPr>
          <w:rFonts w:ascii="TH SarabunPSK" w:eastAsia="Calibri" w:hAnsi="TH SarabunPSK" w:cs="TH SarabunPSK"/>
          <w:sz w:val="32"/>
          <w:szCs w:val="32"/>
        </w:rPr>
      </w:pPr>
      <w:r w:rsidRPr="00ED66D5">
        <w:rPr>
          <w:rFonts w:ascii="TH SarabunPSK" w:eastAsia="Calibri" w:hAnsi="TH SarabunPSK" w:cs="TH SarabunPSK"/>
          <w:sz w:val="32"/>
          <w:szCs w:val="32"/>
        </w:rPr>
        <w:t xml:space="preserve">3) </w:t>
      </w:r>
      <w:r w:rsidRPr="00ED66D5">
        <w:rPr>
          <w:rFonts w:ascii="TH SarabunPSK" w:eastAsia="Calibri" w:hAnsi="TH SarabunPSK" w:cs="TH SarabunPSK"/>
          <w:sz w:val="32"/>
          <w:szCs w:val="32"/>
          <w:cs/>
        </w:rPr>
        <w:t xml:space="preserve">เครื่องพิมพ์ ขนาด </w:t>
      </w:r>
      <w:r w:rsidRPr="00ED66D5">
        <w:rPr>
          <w:rFonts w:ascii="TH SarabunPSK" w:eastAsia="Calibri" w:hAnsi="TH SarabunPSK" w:cs="TH SarabunPSK"/>
          <w:sz w:val="32"/>
          <w:szCs w:val="32"/>
        </w:rPr>
        <w:t xml:space="preserve">A3 </w:t>
      </w:r>
      <w:r w:rsidRPr="00ED66D5">
        <w:rPr>
          <w:rFonts w:ascii="TH SarabunPSK" w:eastAsia="Calibri" w:hAnsi="TH SarabunPSK" w:cs="TH SarabunPSK"/>
          <w:sz w:val="32"/>
          <w:szCs w:val="32"/>
          <w:cs/>
        </w:rPr>
        <w:t>พร้อมหมึกพิมพ์</w:t>
      </w:r>
      <w:r w:rsidRPr="00ED66D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1F2FA90" w14:textId="451434CF" w:rsidR="00ED66D5" w:rsidRDefault="00ED66D5" w:rsidP="00ED66D5">
      <w:pPr>
        <w:spacing w:after="0" w:line="240" w:lineRule="auto"/>
        <w:ind w:right="-613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4) อุปกรณ์เครื่องเขียนส่วนตัว ดินสอ ปากกา ไม้บรรทัด ยางลบ</w:t>
      </w:r>
    </w:p>
    <w:p w14:paraId="333ACB48" w14:textId="6121173D" w:rsidR="00ED66D5" w:rsidRDefault="00ED66D5" w:rsidP="00ED66D5">
      <w:pPr>
        <w:spacing w:after="0" w:line="240" w:lineRule="auto"/>
        <w:ind w:right="-613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5) กระดาษขนาด เอ 4 และกระดาษขนาด เอ3 สำหรับปริ้นแบบงาน</w:t>
      </w:r>
    </w:p>
    <w:p w14:paraId="4D857C11" w14:textId="77777777" w:rsidR="00A37049" w:rsidRPr="00ED66D5" w:rsidRDefault="00A37049" w:rsidP="00ED66D5">
      <w:pPr>
        <w:spacing w:after="0" w:line="240" w:lineRule="auto"/>
        <w:ind w:right="-613" w:firstLine="720"/>
        <w:rPr>
          <w:rFonts w:ascii="TH SarabunPSK" w:eastAsia="Calibri" w:hAnsi="TH SarabunPSK" w:cs="TH SarabunPSK" w:hint="cs"/>
          <w:sz w:val="32"/>
          <w:szCs w:val="32"/>
        </w:rPr>
      </w:pPr>
    </w:p>
    <w:p w14:paraId="0C692D39" w14:textId="77777777" w:rsidR="00ED66D5" w:rsidRPr="00ED66D5" w:rsidRDefault="00ED66D5" w:rsidP="00ED66D5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sectPr w:rsidR="00ED66D5" w:rsidRPr="00ED66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D5"/>
    <w:rsid w:val="00345104"/>
    <w:rsid w:val="006866E5"/>
    <w:rsid w:val="00812B14"/>
    <w:rsid w:val="00A37049"/>
    <w:rsid w:val="00ED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0CD1"/>
  <w15:chartTrackingRefBased/>
  <w15:docId w15:val="{E35FE7A1-D11C-40D3-848E-43624485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6D5"/>
    <w:pPr>
      <w:spacing w:after="0" w:line="240" w:lineRule="auto"/>
    </w:pPr>
  </w:style>
  <w:style w:type="table" w:customStyle="1" w:styleId="1">
    <w:name w:val="เส้นตาราง1"/>
    <w:basedOn w:val="a1"/>
    <w:next w:val="a4"/>
    <w:uiPriority w:val="59"/>
    <w:rsid w:val="00ED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D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2024-10-24T07:07:00Z</dcterms:created>
  <dcterms:modified xsi:type="dcterms:W3CDTF">2024-10-24T09:26:00Z</dcterms:modified>
</cp:coreProperties>
</file>